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5D" w:rsidRPr="00793F5D" w:rsidRDefault="00AD79CB" w:rsidP="00793F5D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A40F1E">
        <w:rPr>
          <w:rFonts w:ascii="Arial" w:hAnsi="Arial" w:cs="Arial"/>
          <w:sz w:val="22"/>
          <w:szCs w:val="22"/>
        </w:rPr>
        <w:t>ł</w:t>
      </w:r>
      <w:r w:rsidR="00DD677E">
        <w:rPr>
          <w:rFonts w:ascii="Arial" w:hAnsi="Arial" w:cs="Arial"/>
          <w:sz w:val="22"/>
          <w:szCs w:val="22"/>
        </w:rPr>
        <w:t>ącznik</w:t>
      </w:r>
      <w:r w:rsidR="00AB6FF1">
        <w:rPr>
          <w:rFonts w:ascii="Arial" w:hAnsi="Arial" w:cs="Arial"/>
          <w:sz w:val="22"/>
          <w:szCs w:val="22"/>
        </w:rPr>
        <w:t xml:space="preserve"> Nr 4 do umowy nr ………………………</w:t>
      </w:r>
    </w:p>
    <w:p w:rsidR="00793F5D" w:rsidRPr="00793F5D" w:rsidRDefault="00AB6FF1" w:rsidP="00793F5D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……………………</w:t>
      </w:r>
      <w:r w:rsidR="00DD677E">
        <w:rPr>
          <w:rFonts w:ascii="Arial" w:hAnsi="Arial" w:cs="Arial"/>
          <w:sz w:val="22"/>
          <w:szCs w:val="22"/>
        </w:rPr>
        <w:t>r.</w:t>
      </w:r>
    </w:p>
    <w:p w:rsidR="00495F04" w:rsidRDefault="00793F5D" w:rsidP="00D05D5B">
      <w:pPr>
        <w:pStyle w:val="Teksttreci0"/>
        <w:shd w:val="clear" w:color="auto" w:fill="auto"/>
        <w:spacing w:after="0" w:line="240" w:lineRule="auto"/>
        <w:ind w:right="4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5D5B">
        <w:rPr>
          <w:sz w:val="22"/>
          <w:szCs w:val="22"/>
        </w:rPr>
        <w:t xml:space="preserve"> </w:t>
      </w:r>
    </w:p>
    <w:p w:rsidR="00D05D5B" w:rsidRPr="004B42ED" w:rsidRDefault="00D05D5B" w:rsidP="00D05D5B">
      <w:pPr>
        <w:pStyle w:val="Teksttreci0"/>
        <w:shd w:val="clear" w:color="auto" w:fill="auto"/>
        <w:spacing w:after="0" w:line="240" w:lineRule="auto"/>
        <w:ind w:right="40" w:firstLine="0"/>
        <w:rPr>
          <w:sz w:val="22"/>
          <w:szCs w:val="22"/>
        </w:rPr>
      </w:pPr>
    </w:p>
    <w:p w:rsidR="00495F04" w:rsidRDefault="00495F04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ED5E4D" w:rsidRDefault="00ED5E4D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ED5E4D" w:rsidRDefault="00ED5E4D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ED5E4D" w:rsidRPr="004B42ED" w:rsidRDefault="00ED5E4D" w:rsidP="00D05D5B">
      <w:pPr>
        <w:pStyle w:val="Teksttreci20"/>
        <w:shd w:val="clear" w:color="auto" w:fill="auto"/>
        <w:spacing w:before="0" w:after="0" w:line="240" w:lineRule="auto"/>
        <w:ind w:left="380"/>
        <w:rPr>
          <w:sz w:val="22"/>
          <w:szCs w:val="22"/>
        </w:rPr>
      </w:pPr>
    </w:p>
    <w:p w:rsidR="00495F04" w:rsidRPr="004B42ED" w:rsidRDefault="00B42C89">
      <w:pPr>
        <w:pStyle w:val="Nagwek10"/>
        <w:keepNext/>
        <w:keepLines/>
        <w:shd w:val="clear" w:color="auto" w:fill="auto"/>
        <w:spacing w:before="0" w:after="592"/>
        <w:ind w:left="20"/>
        <w:rPr>
          <w:sz w:val="24"/>
          <w:szCs w:val="24"/>
        </w:rPr>
      </w:pPr>
      <w:bookmarkStart w:id="0" w:name="bookmark0"/>
      <w:r w:rsidRPr="004B42ED">
        <w:rPr>
          <w:sz w:val="24"/>
          <w:szCs w:val="24"/>
        </w:rPr>
        <w:t>Zasady użytkowania sprzętu, aparatury medycznej oraz innych środków niezbędnych do udzielania świadczeń zdrowotnych.</w:t>
      </w:r>
      <w:bookmarkEnd w:id="0"/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Przyjmujący </w:t>
      </w:r>
      <w:r w:rsidR="004B42ED">
        <w:rPr>
          <w:sz w:val="22"/>
          <w:szCs w:val="22"/>
        </w:rPr>
        <w:t>Z</w:t>
      </w:r>
      <w:r w:rsidRPr="004B42ED">
        <w:rPr>
          <w:sz w:val="22"/>
          <w:szCs w:val="22"/>
        </w:rPr>
        <w:t xml:space="preserve">amówienie w czasie udzielania świadczeń zdrowotnych stanowiących </w:t>
      </w:r>
      <w:bookmarkStart w:id="1" w:name="_GoBack"/>
      <w:bookmarkEnd w:id="1"/>
      <w:r w:rsidRPr="004B42ED">
        <w:rPr>
          <w:sz w:val="22"/>
          <w:szCs w:val="22"/>
        </w:rPr>
        <w:t>przedmiot postępowania konkursowego korzysta z: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720" w:right="40" w:hanging="320"/>
        <w:jc w:val="left"/>
        <w:rPr>
          <w:sz w:val="22"/>
          <w:szCs w:val="22"/>
        </w:rPr>
      </w:pPr>
      <w:r w:rsidRPr="004B42ED">
        <w:rPr>
          <w:sz w:val="22"/>
          <w:szCs w:val="22"/>
        </w:rPr>
        <w:t xml:space="preserve"> bazy lokalowej Udzielającego Zamówienia, w tym z pomieszczeń ambulatoryjnych i pomieszczeń socjalnych,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720" w:right="40" w:hanging="320"/>
        <w:jc w:val="left"/>
        <w:rPr>
          <w:sz w:val="22"/>
          <w:szCs w:val="22"/>
        </w:rPr>
      </w:pPr>
      <w:r w:rsidRPr="004B42ED">
        <w:rPr>
          <w:sz w:val="22"/>
          <w:szCs w:val="22"/>
        </w:rPr>
        <w:t xml:space="preserve"> z aparatury i sprzętu medycznego będącego własnością (w używaniu) Udzielającego Zamówienia,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380" w:firstLine="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ze środków transportowych (podmiotów z którymi Udzielający Zamówienia podpisał</w:t>
      </w:r>
    </w:p>
    <w:p w:rsidR="00495F04" w:rsidRPr="004B42ED" w:rsidRDefault="00B42C89" w:rsidP="004B42ED">
      <w:pPr>
        <w:pStyle w:val="Teksttreci0"/>
        <w:shd w:val="clear" w:color="auto" w:fill="auto"/>
        <w:spacing w:after="5" w:line="276" w:lineRule="auto"/>
        <w:ind w:left="720" w:firstLine="0"/>
        <w:jc w:val="left"/>
        <w:rPr>
          <w:sz w:val="22"/>
          <w:szCs w:val="22"/>
        </w:rPr>
      </w:pPr>
      <w:r w:rsidRPr="004B42ED">
        <w:rPr>
          <w:sz w:val="22"/>
          <w:szCs w:val="22"/>
        </w:rPr>
        <w:t>umowę),</w:t>
      </w:r>
    </w:p>
    <w:p w:rsidR="00495F04" w:rsidRPr="004B42ED" w:rsidRDefault="00B42C89" w:rsidP="004B42ED">
      <w:pPr>
        <w:pStyle w:val="Teksttreci0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76" w:lineRule="auto"/>
        <w:ind w:left="380" w:firstLine="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>z leków i materiałów opatrunkowych Udzielającego Zamówienia.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Korzystanie ze środków wymienionych w pkt. 1 może odbywać się w zakresie </w:t>
      </w:r>
      <w:r w:rsidR="00BF2C2F">
        <w:rPr>
          <w:sz w:val="22"/>
          <w:szCs w:val="22"/>
        </w:rPr>
        <w:t xml:space="preserve">  </w:t>
      </w:r>
      <w:r w:rsidRPr="004B42ED">
        <w:rPr>
          <w:sz w:val="22"/>
          <w:szCs w:val="22"/>
        </w:rPr>
        <w:t>niezbędnym do udzielania świadczeń zdrowotnych, zleconych umową.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Konserwacja i naprawy sprzętu, o którym mowa w pkt. 1 odbywa się na koszt Udzielającego Zamówienia.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Przyjmujący Zamówienie nie może wykorzystywać środków, o których mowa w niniejszym załączniku na cele odpłatnego udzielania świadczeń zdrowotnych, chyba że odpłatność wynika z przepisów Udzielającego Zamówienia i jest pobierana na jego konto.</w:t>
      </w:r>
    </w:p>
    <w:p w:rsidR="00495F04" w:rsidRPr="004B42ED" w:rsidRDefault="00B42C89" w:rsidP="004B42ED">
      <w:pPr>
        <w:pStyle w:val="Teksttreci30"/>
        <w:numPr>
          <w:ilvl w:val="0"/>
          <w:numId w:val="1"/>
        </w:numPr>
        <w:shd w:val="clear" w:color="auto" w:fill="auto"/>
        <w:spacing w:line="276" w:lineRule="auto"/>
        <w:ind w:left="380" w:right="40"/>
        <w:rPr>
          <w:sz w:val="22"/>
          <w:szCs w:val="22"/>
        </w:rPr>
      </w:pPr>
      <w:r w:rsidRPr="004B42ED">
        <w:rPr>
          <w:sz w:val="22"/>
          <w:szCs w:val="22"/>
        </w:rPr>
        <w:t xml:space="preserve"> Przyjmujący Zamówienie nie odpowiada za skutki awarii powstałej w czasie użytkowania wadliwej aparatury Udzielającego Zamówienia w trakcie udzielania świadczeń zdrowotnych.</w:t>
      </w:r>
    </w:p>
    <w:p w:rsidR="00495F04" w:rsidRPr="004B42ED" w:rsidRDefault="00B42C89" w:rsidP="004B42ED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right="40"/>
        <w:jc w:val="both"/>
        <w:rPr>
          <w:sz w:val="22"/>
          <w:szCs w:val="22"/>
        </w:rPr>
      </w:pPr>
      <w:r w:rsidRPr="004B42ED">
        <w:rPr>
          <w:sz w:val="22"/>
          <w:szCs w:val="22"/>
        </w:rPr>
        <w:t xml:space="preserve"> Przyjmujący Zamówienie ma obowiązek sprawdzenia stanu sprawności aparatury przed jej użyciem, a jeśli awaria aparatury powstanie w trakcie udzielania zamówienia na świadczenia zdrowotne ma obowiązek podjęcia wszelkich działań, które zminimalizują negatywne skutki tej awarii dla zdrowia pacjenta.</w:t>
      </w:r>
    </w:p>
    <w:p w:rsidR="00495F04" w:rsidRDefault="00495F04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ED5E4D" w:rsidRDefault="00ED5E4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    Udzielający Zamówienia                                                                 Przyjmujący  Zamówienie</w:t>
      </w: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360"/>
        <w:rPr>
          <w:rFonts w:ascii="Arial" w:eastAsia="Times New Roman" w:hAnsi="Arial"/>
          <w:sz w:val="20"/>
          <w:lang w:eastAsia="ar-SA"/>
        </w:rPr>
      </w:pPr>
      <w:r>
        <w:rPr>
          <w:rFonts w:ascii="Arial" w:eastAsia="Times New Roman" w:hAnsi="Arial"/>
          <w:sz w:val="20"/>
          <w:lang w:eastAsia="ar-SA"/>
        </w:rPr>
        <w:t xml:space="preserve"> ..............................................                                                             ............................................</w:t>
      </w:r>
    </w:p>
    <w:p w:rsidR="005536BD" w:rsidRDefault="005536BD" w:rsidP="005536BD">
      <w:pPr>
        <w:pStyle w:val="Tekstpodstawowy21"/>
        <w:rPr>
          <w:rFonts w:ascii="Arial" w:eastAsia="Times New Roman" w:hAnsi="Arial"/>
          <w:sz w:val="20"/>
          <w:lang w:eastAsia="ar-SA"/>
        </w:rPr>
      </w:pPr>
    </w:p>
    <w:p w:rsidR="005536BD" w:rsidRDefault="005536BD" w:rsidP="005536BD">
      <w:pPr>
        <w:pStyle w:val="Tekstpodstawowy21"/>
        <w:ind w:left="5664"/>
        <w:rPr>
          <w:rFonts w:ascii="Arial" w:hAnsi="Arial"/>
          <w:sz w:val="20"/>
        </w:rPr>
      </w:pPr>
    </w:p>
    <w:p w:rsidR="005536BD" w:rsidRDefault="005536BD">
      <w:pPr>
        <w:pStyle w:val="Teksttreci50"/>
        <w:shd w:val="clear" w:color="auto" w:fill="auto"/>
        <w:spacing w:line="200" w:lineRule="exact"/>
        <w:ind w:left="2700"/>
      </w:pPr>
    </w:p>
    <w:sectPr w:rsidR="005536BD" w:rsidSect="004B42ED">
      <w:type w:val="continuous"/>
      <w:pgSz w:w="11909" w:h="16838"/>
      <w:pgMar w:top="1135" w:right="1408" w:bottom="753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25" w:rsidRDefault="00DD3125">
      <w:r>
        <w:separator/>
      </w:r>
    </w:p>
  </w:endnote>
  <w:endnote w:type="continuationSeparator" w:id="0">
    <w:p w:rsidR="00DD3125" w:rsidRDefault="00D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25" w:rsidRDefault="00DD3125"/>
  </w:footnote>
  <w:footnote w:type="continuationSeparator" w:id="0">
    <w:p w:rsidR="00DD3125" w:rsidRDefault="00DD3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9FF"/>
    <w:multiLevelType w:val="multilevel"/>
    <w:tmpl w:val="03C88D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B0528"/>
    <w:multiLevelType w:val="multilevel"/>
    <w:tmpl w:val="FC40C710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4"/>
    <w:rsid w:val="00072073"/>
    <w:rsid w:val="000D0EF9"/>
    <w:rsid w:val="00216A39"/>
    <w:rsid w:val="003858DB"/>
    <w:rsid w:val="004334A8"/>
    <w:rsid w:val="00495F04"/>
    <w:rsid w:val="004B42ED"/>
    <w:rsid w:val="005536BD"/>
    <w:rsid w:val="006A1E27"/>
    <w:rsid w:val="00731696"/>
    <w:rsid w:val="00793F5D"/>
    <w:rsid w:val="007D4ACD"/>
    <w:rsid w:val="00911456"/>
    <w:rsid w:val="009F0530"/>
    <w:rsid w:val="00A2435E"/>
    <w:rsid w:val="00A40F1E"/>
    <w:rsid w:val="00AB6FF1"/>
    <w:rsid w:val="00AD79CB"/>
    <w:rsid w:val="00AE4DB1"/>
    <w:rsid w:val="00B0303D"/>
    <w:rsid w:val="00B42C89"/>
    <w:rsid w:val="00B708F1"/>
    <w:rsid w:val="00BF2C2F"/>
    <w:rsid w:val="00C46D1B"/>
    <w:rsid w:val="00C80D11"/>
    <w:rsid w:val="00CB33AC"/>
    <w:rsid w:val="00CC2C13"/>
    <w:rsid w:val="00D04009"/>
    <w:rsid w:val="00D05D5B"/>
    <w:rsid w:val="00D10C43"/>
    <w:rsid w:val="00D12934"/>
    <w:rsid w:val="00DD3125"/>
    <w:rsid w:val="00DD677E"/>
    <w:rsid w:val="00ED5E4D"/>
    <w:rsid w:val="00F66774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09A2"/>
  <w15:docId w15:val="{A206B9ED-B4A6-4BB4-B5C1-1C66887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Teksttreci4Arial12ptBezkursywyOdstpy0pt">
    <w:name w:val="Tekst treści (4) + Arial;12 pt;Bez kursywy;Odstępy 0 pt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34ptBezkursywyOdstpy0pt">
    <w:name w:val="Tekst treści (4) + 34 pt;Bez kursywy;Odstępy 0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60"/>
      <w:jc w:val="righ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780" w:line="0" w:lineRule="atLeast"/>
      <w:ind w:hanging="36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80" w:after="600" w:line="374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4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podstawowy21">
    <w:name w:val="Tekst podstawowy 21"/>
    <w:basedOn w:val="Normalny"/>
    <w:rsid w:val="005536BD"/>
    <w:pPr>
      <w:suppressAutoHyphens/>
    </w:pPr>
    <w:rPr>
      <w:rFonts w:ascii="Times New Roman" w:eastAsia="Lucida Sans Unicode" w:hAnsi="Times New Roman" w:cs="Times New Roman"/>
      <w:color w:val="auto"/>
      <w:kern w:val="2"/>
      <w:sz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Kierownik.Kadr</cp:lastModifiedBy>
  <cp:revision>10</cp:revision>
  <cp:lastPrinted>2017-11-21T12:51:00Z</cp:lastPrinted>
  <dcterms:created xsi:type="dcterms:W3CDTF">2017-10-16T10:26:00Z</dcterms:created>
  <dcterms:modified xsi:type="dcterms:W3CDTF">2018-06-13T12:16:00Z</dcterms:modified>
</cp:coreProperties>
</file>